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B5" w:rsidRPr="009678B5" w:rsidRDefault="009678B5" w:rsidP="009678B5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9678B5">
        <w:rPr>
          <w:b/>
          <w:sz w:val="28"/>
          <w:szCs w:val="28"/>
          <w:u w:val="single"/>
        </w:rPr>
        <w:t>DESATERO PRO RODIČE DĚTÍ PŘEDŠKOLNÍHO VĚKU</w:t>
      </w:r>
    </w:p>
    <w:p w:rsidR="009678B5" w:rsidRPr="009678B5" w:rsidRDefault="009678B5" w:rsidP="009678B5">
      <w:pPr>
        <w:rPr>
          <w:b/>
        </w:rPr>
      </w:pPr>
      <w:r w:rsidRPr="009678B5">
        <w:rPr>
          <w:b/>
        </w:rPr>
        <w:t>1. Dítě by mělo být dostatečně fyzicky a pohybově vyspělé, vědomě ovládat své tělo, být samostatné v sebeobsluze</w:t>
      </w:r>
    </w:p>
    <w:p w:rsidR="009678B5" w:rsidRDefault="009678B5" w:rsidP="009678B5">
      <w:r>
        <w:t>Dítě splňuje tento požadavek, jestliže: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pohybuje se koordinovaně, je přiměřeně obratné a zdatné (např. hází a chytá míč, udrží rovnováhu na jedné noze, běhá, skáče, v běžném prostředí se pohybuje bezpečně)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svlékne se, oblékne i obuje (zapne a rozepne zip i malé knoflíky, zaváže si tkaničky, oblékne si čepici, rukavice)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je samostatné při jídle (používá správně příbor, nalije si nápoj, stoluje čistě, požívá ubrousek)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zvládá samostatně osobní hygienu (používá kapesník, umí se vysmrkat, umyje a osuší si ruce, použije toaletní papír, použije splachovací zařízení, uklidí po sobě)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zvládá drobné úklidové práce (posbírá a uklidí předměty a pomůcky na určené místo, připraví další pomůcky, srovná hračky)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postará se o své věci (udržuje v nich pořádek)</w:t>
      </w:r>
    </w:p>
    <w:p w:rsidR="009678B5" w:rsidRPr="009678B5" w:rsidRDefault="009678B5" w:rsidP="009678B5">
      <w:pPr>
        <w:rPr>
          <w:b/>
        </w:rPr>
      </w:pPr>
      <w:r w:rsidRPr="009678B5">
        <w:rPr>
          <w:b/>
        </w:rPr>
        <w:t>2. Dítě by mělo být relativně citově samostatné a schopné kontrolovat a řídit své chování</w:t>
      </w:r>
    </w:p>
    <w:p w:rsidR="009678B5" w:rsidRDefault="009678B5" w:rsidP="009678B5">
      <w:r>
        <w:t>Dítě splňuje tento požadavek, jestliže: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zvládá odloučení od rodičů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vystupuje samostatně, má svůj názor, vyjadřuje souhlas i nesouhlas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projevuje se jako emočně stálé, bez výrazných výkyvů v náladách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ovládá se a kontroluje (reaguje přiměřeně na drobný neúspěch, dovede odložit přání na pozdější dobu, dovede se přizpůsobit konkrétní činnosti či situaci)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je si vědomé zodpovědnosti za své chování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dodržuje dohodnutá pravidla</w:t>
      </w:r>
    </w:p>
    <w:p w:rsidR="009678B5" w:rsidRPr="009678B5" w:rsidRDefault="009678B5" w:rsidP="009678B5">
      <w:pPr>
        <w:rPr>
          <w:b/>
        </w:rPr>
      </w:pPr>
      <w:r w:rsidRPr="009678B5">
        <w:rPr>
          <w:b/>
        </w:rPr>
        <w:t>3. Dítě by mělo zvládat přiměřené jazykové, řečové a komunikativní dovednosti</w:t>
      </w:r>
    </w:p>
    <w:p w:rsidR="009678B5" w:rsidRDefault="009678B5" w:rsidP="009678B5">
      <w:r>
        <w:t>Dítě splňuje tento požadavek, jestliže: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vyslovuje správně všechny hlásky (i sykavky, rotacismy, měkčení)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mluví ve větách, dovede vyprávět příběh, popsat situaci apod.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mluví většinou gramaticky správně (tj. užívá správně rodu, čísla, času, tvarů, slov, předložek aj.)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rozumí většině slov a výrazů běžně užívaných v jeho prostředí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má přiměřenou slovní zásobu, umí pojmenovat většinu toho, čím je obklopeno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přirozeně a srozumitelně hovoří s dětmi i dospělými, vede rozhovor, a respektuje jeho pravidla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pokouší se napsat hůlkovým písmem své jméno (označí si výkres značkou nebo písmenem)</w:t>
      </w:r>
    </w:p>
    <w:p w:rsidR="009678B5" w:rsidRDefault="009678B5" w:rsidP="009678B5">
      <w:r>
        <w:rPr>
          <w:rFonts w:ascii="Segoe UI Symbol" w:hAnsi="Segoe UI Symbol" w:cs="Segoe UI Symbol"/>
        </w:rPr>
        <w:lastRenderedPageBreak/>
        <w:t>✔</w:t>
      </w:r>
      <w:r>
        <w:t>používá přirozeně neverbální komunikaci (gesta, mimiku, řeč těla, aj.)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spolupracuje ve skupině</w:t>
      </w:r>
    </w:p>
    <w:p w:rsidR="009678B5" w:rsidRPr="009678B5" w:rsidRDefault="009678B5" w:rsidP="009678B5">
      <w:pPr>
        <w:rPr>
          <w:b/>
        </w:rPr>
      </w:pPr>
      <w:r w:rsidRPr="009678B5">
        <w:rPr>
          <w:b/>
        </w:rPr>
        <w:t>4. Dítě by mělo zvládat koordinaci ruky a oka, jemnou motoriku, pravolevou orientaci</w:t>
      </w:r>
    </w:p>
    <w:p w:rsidR="009678B5" w:rsidRDefault="009678B5" w:rsidP="009678B5">
      <w:r>
        <w:t>Dítě splňuje tento požadavek, jestliže: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je zručné při zacházení s předměty denní potřeby, hračkami, pomůckami a nástroji (pracuje se stavebnicemi, modeluje, stříhá, kreslí, maluje, skládá papír, vytrhává, nalepuje, správně otáčí listy v knize apod.)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zvládá činnosti s drobnějšími předměty (korálky, drobné stavební prvky apod.)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tužku drží správně, tj. dvěma prsty třetí podložený, s uvolněným zápěstím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vede stopu tužky, tahy jsou při kreslení plynulé, (obkresluje, vybarvuje, v kresbě přibývají detaily i vyjádření pohybu)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umí napodobit základní geometrické obrazce (čtverec, kruh, trojúhelník, obdélník), různé tvary, (popř. písmena)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rozlišuje pravou a levou stranu, pravou i levou ruku (může chybovat)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rPr>
          <w:rFonts w:ascii="Calibri" w:hAnsi="Calibri" w:cs="Calibri"/>
        </w:rPr>
        <w:t>ř</w:t>
      </w:r>
      <w:r>
        <w:t>adí zpravidla prvky zleva doprava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používá pravou či levou ruku při kreslení či v jiných činnostech, kde se preference ruky uplatňuje (je zpravidla zřejmé, zda je dítě pravák či levák)</w:t>
      </w:r>
    </w:p>
    <w:p w:rsidR="009678B5" w:rsidRPr="009678B5" w:rsidRDefault="009678B5" w:rsidP="009678B5">
      <w:pPr>
        <w:rPr>
          <w:b/>
        </w:rPr>
      </w:pPr>
      <w:r w:rsidRPr="009678B5">
        <w:rPr>
          <w:b/>
        </w:rPr>
        <w:t>5. Dítě by mělo být schopné rozlišovat zrakové a sluchové vjemy</w:t>
      </w:r>
    </w:p>
    <w:p w:rsidR="009678B5" w:rsidRDefault="009678B5" w:rsidP="009678B5">
      <w:r>
        <w:t>Dítě splňuje tento požadavek, jestliže: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rozlišuje a porovnává podstatné znaky a vlastnosti předmětů (barvy, velikost, tvary, materiál, figuru a pozadí), nachází jejich společné a rozdílné znaky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složí slovo z několika slyšených slabik a obrázek z několika tvarů</w:t>
      </w:r>
    </w:p>
    <w:p w:rsidR="009678B5" w:rsidRDefault="009678B5" w:rsidP="009678B5">
      <w:r>
        <w:t>rozlišuje zvuky (běžných předmětů a akustických situací i zvuky jednoduchých hudebních nástrojů)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rozpozná rozdíly mezi hláskami (měkké a tvrdé, krátké a dlouhé)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sluchově rozloží slovo na slabiky (vytleskává slabiky ve slově)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najde rozdíly na dvou obrazcích, doplní detaily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rozlišuje jednoduché obrazné symboly a značky i jednoduché symboly a znaky s abstraktní podobou (písmena, číslice, základní dopravní značky, piktogramy)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postřehne změny ve svém okolí, na obrázku (co je nového, co chybí)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reaguje správně na světelné a akustické signály</w:t>
      </w:r>
    </w:p>
    <w:p w:rsidR="009678B5" w:rsidRPr="009678B5" w:rsidRDefault="009678B5" w:rsidP="009678B5">
      <w:pPr>
        <w:rPr>
          <w:b/>
        </w:rPr>
      </w:pPr>
      <w:r w:rsidRPr="009678B5">
        <w:rPr>
          <w:b/>
        </w:rPr>
        <w:t>6. Dítě by mělo zvládat jednoduché logické a myšlenkové operace a orientovat se v elementárních matematických pojmech</w:t>
      </w:r>
    </w:p>
    <w:p w:rsidR="009678B5" w:rsidRDefault="009678B5" w:rsidP="009678B5">
      <w:r>
        <w:t>Dítě splňuje tento požadavek, jestliže:</w:t>
      </w:r>
    </w:p>
    <w:p w:rsidR="009678B5" w:rsidRDefault="009678B5" w:rsidP="009678B5">
      <w:r>
        <w:rPr>
          <w:rFonts w:ascii="Segoe UI Symbol" w:hAnsi="Segoe UI Symbol" w:cs="Segoe UI Symbol"/>
        </w:rPr>
        <w:lastRenderedPageBreak/>
        <w:t>✔</w:t>
      </w:r>
      <w:r>
        <w:t>má představu o čísle (ukazuje na prstech či předmětech počet, počítá na prstech, umí počítat po jedné, chápe, že číslovka vyjadřuje počet)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orientuje se v elementárních počtech (vyjmenuje číselnou řadu a spočítá počet prvků minimálně v rozsahu do pěti (deseti)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porovnává počet dvou málopočetných souborů, tj. v rozsahu do pěti prvků (pozná rozdíl a určí o kolik je jeden větší či menší)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rozpozná základní geometrické tvary (kruh, čtverec, trojúhelník atd.)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rozlišuje a porovnává vlastnosti předmětů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třídí, seskupuje a přiřazuje předměty dle daného kritéria (korálky do skupin podle barvy, tvaru, velikosti)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přemýšlí, vede jednoduché úvahy, komentuje, co dělá („přemýšlí nahlas“)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chápe jednoduché vztahy a souvislosti, řeší jednoduché problémy a situace, slovní příklady, úlohy, hádanky, rébusy, labyrinty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rozumí časoprostorovým pojmům (např. nad, pod, dole, nahoře, uvnitř a vně, dříve, později, včera, dnes), pojmům označujícím velikost, hmotnost (např. dlouhý, krátký, malý, velký, těžký, lehký)</w:t>
      </w:r>
    </w:p>
    <w:p w:rsidR="009678B5" w:rsidRPr="009678B5" w:rsidRDefault="009678B5" w:rsidP="009678B5">
      <w:pPr>
        <w:rPr>
          <w:b/>
        </w:rPr>
      </w:pPr>
      <w:r w:rsidRPr="009678B5">
        <w:rPr>
          <w:b/>
        </w:rPr>
        <w:t>7. Dítě by mělo mít dostatečně rozvinutou záměrnou pozornost a schopnost záměrně si zapamatovat a vědomě se učit</w:t>
      </w:r>
    </w:p>
    <w:p w:rsidR="009678B5" w:rsidRDefault="009678B5" w:rsidP="009678B5">
      <w:r>
        <w:t>Dítě splňuje tento požadavek, jestliže: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soustředí pozornost na činnosti po určitou dobu (cca 10-15 min.)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rPr>
          <w:rFonts w:ascii="Calibri" w:hAnsi="Calibri" w:cs="Calibri"/>
        </w:rPr>
        <w:t>„</w:t>
      </w:r>
      <w:r>
        <w:t>nechá“ se získat pro záměrné učení (dokáže se soustředit i na ty činnosti, které nejsou pro něj aktuálně zajímavé)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záměrně si zapamatuje, co prožilo, vidělo, slyšelo, je schopno si toto po přiměřené době vybavit a reprodukovat, částečně i zhodnotit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pamatuje si říkadla, básničky, písničky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přijme úkol či povinnost, zadaným činnostem se věnuje soustředěně, neodbíhá k jiným, dokáže vyvinout úsilí a dokončit je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postupuje podle pokynů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pracuje samostatně</w:t>
      </w:r>
    </w:p>
    <w:p w:rsidR="009678B5" w:rsidRPr="009678B5" w:rsidRDefault="009678B5" w:rsidP="009678B5">
      <w:pPr>
        <w:rPr>
          <w:b/>
        </w:rPr>
      </w:pPr>
      <w:r w:rsidRPr="009678B5">
        <w:rPr>
          <w:b/>
        </w:rPr>
        <w:t>8. Dítě by mělo být přiměřeně sociálně samostatné a zároveň sociálně vnímavé, schopné soužití s vrstevníky ve skupině</w:t>
      </w:r>
    </w:p>
    <w:p w:rsidR="009678B5" w:rsidRDefault="009678B5" w:rsidP="009678B5">
      <w:r>
        <w:t>Dítě splňuje tento požadavek, jestliže: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uplatňuje základní společenská pravidla (zdraví, umí požádat, poděkovat, omluvit se)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navazuje kontakty s dítětem i dospělými, komunikuje s nimi zpravidla bez problémů, s dětmi, ke kterým pociťuje náklonnost, se kamarádí</w:t>
      </w:r>
    </w:p>
    <w:p w:rsidR="009678B5" w:rsidRDefault="009678B5" w:rsidP="009678B5">
      <w:r>
        <w:rPr>
          <w:rFonts w:ascii="Segoe UI Symbol" w:hAnsi="Segoe UI Symbol" w:cs="Segoe UI Symbol"/>
        </w:rPr>
        <w:lastRenderedPageBreak/>
        <w:t>✔</w:t>
      </w:r>
      <w:r>
        <w:t>nebojí se odloučit na určitou dobu od svých blízkých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je ve hře partnerem (vyhledává partnera pro hru, v zájmu hry se domlouvá, rozděluje a mění si role)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zapojí se do práce ve skupině, při společných činnostech spolupracuje, přizpůsobuje se názorům a rozhodnutí skupiny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vyjednává a dohodne se, vyslovuje a obhajuje svůj názor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ve skupině (v rodině) dodržuje daná a pochopená pravidla, pokud jsou dány pokyny, je srozuměno se jimi řídit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k ostatním dětem se chová přátelsky, citlivě a ohleduplně (dělí se o hračky, pomůcky, pamlsky, rozdělí si úlohy, všímá si, co si druhý přeje)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je schopno brát ohled na druhé (dokáže se dohodnout, počkat, vystřídat se, pomoci mladším)</w:t>
      </w:r>
    </w:p>
    <w:p w:rsidR="009678B5" w:rsidRPr="009678B5" w:rsidRDefault="009678B5" w:rsidP="009678B5">
      <w:pPr>
        <w:rPr>
          <w:b/>
        </w:rPr>
      </w:pPr>
      <w:r w:rsidRPr="009678B5">
        <w:rPr>
          <w:b/>
        </w:rPr>
        <w:t>9. Dítě by mělo vnímat kulturní podněty a projevovat tvořivost</w:t>
      </w:r>
    </w:p>
    <w:p w:rsidR="009678B5" w:rsidRDefault="009678B5" w:rsidP="009678B5">
      <w:r>
        <w:t>Dítě splňuje tento požadavek, jestliže: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pozorně poslouchá či sleduje se zájmem literární, filmové, dramatické či hudební představení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zaujme je výstava obrázků, loutek, fotografii, návštěva zoologické či botanické zahrady, statku, farmy apod.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je schopno se zúčastnit dětských kulturních programů, zábavných akcí, slavností, sportovních akcí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svoje zážitky komentuje, vypráví, co vidělo, slyšelo, dokáže říci, co bylo zajímavé, co jej zaujalo, co bylo správné, co ne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zajímá se o knihy, zná mnoho pohádek a příběhů, má své oblíbené hrdiny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zná celou řadu písní, básní a říkadel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zpívá jednoduché písně, rozlišuje a dodržuje rytmus (např. vytleskat, na bubínku)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vytváří, modeluje, kreslí, maluje, stříhá, lepí, vytrhává, sestavuje, vyrábí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hraje tvořivé a námětové hry (např. na školu, na rodinu, na cestování, na lékaře), dokáže hrát krátkou divadelní roli</w:t>
      </w:r>
    </w:p>
    <w:p w:rsidR="009678B5" w:rsidRPr="009678B5" w:rsidRDefault="009678B5" w:rsidP="009678B5">
      <w:pPr>
        <w:rPr>
          <w:b/>
        </w:rPr>
      </w:pPr>
      <w:r w:rsidRPr="009678B5">
        <w:rPr>
          <w:b/>
        </w:rPr>
        <w:t>10. Dítě by se mělo orientovat ve svém prostředí, v okolním světě i v praktickém životě</w:t>
      </w:r>
    </w:p>
    <w:p w:rsidR="009678B5" w:rsidRDefault="009678B5" w:rsidP="009678B5">
      <w:r>
        <w:t>Dítě splňuje tento požadavek, jestliže: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vyzná se ve svém prostředí (doma, ve škole), spolehlivě se orientuje v blízkém okolí (ví, kde bydlí, kam chodí do školky, kde jsou obchody, hřiště, kam se obrátit když je v nouzi apod.)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ovládá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</w:t>
      </w:r>
    </w:p>
    <w:p w:rsidR="009678B5" w:rsidRDefault="009678B5" w:rsidP="009678B5">
      <w:r>
        <w:rPr>
          <w:rFonts w:ascii="Segoe UI Symbol" w:hAnsi="Segoe UI Symbol" w:cs="Segoe UI Symbol"/>
        </w:rPr>
        <w:lastRenderedPageBreak/>
        <w:t>✔</w:t>
      </w:r>
      <w:r>
        <w:t>ví, jak se má chovat (např. doma, v mateřské škole, na veřejnosti, u lékaře, v divadle, v obchodě, na chodníku, na ulici, při setkání s cizími a neznámými lidmi) a snaží se to dodržovat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 jeho ochrana, nakládání s odpady)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přiměřeným způsobem se zapojí do péče o potřebné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má poznatky o širším prostředí, např. o naší zemi (města, hory, řeky, jazyk, kultura), o existenci jiných zemí a národů, má nahodilé a útržkovité poznatky o rozmanitosti světa jeho řádu (o světadílech, planetě Zemi, vesmíru)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chová se přiměřeně a bezpečně ve školním i domácím prostředí i na veřejnosti (na ulici, na hřišti, v obchodě, u lékaře), uvědomuje si možná nebezpečí (odhadne nebezpečnou situaci, je opatrné, neriskuje), zná a zpravidla dodržuje základní pravidla chování na ulici (dává pozor při přecházení, rozumí světelné signalizaci)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zná faktory poškozující zdraví (kouření)</w:t>
      </w:r>
    </w:p>
    <w:p w:rsidR="009678B5" w:rsidRDefault="009678B5" w:rsidP="009678B5">
      <w:r>
        <w:rPr>
          <w:rFonts w:ascii="Segoe UI Symbol" w:hAnsi="Segoe UI Symbol" w:cs="Segoe UI Symbol"/>
        </w:rPr>
        <w:t>✔</w:t>
      </w:r>
      <w:r>
        <w:t>uvědomuje si rizikové a nevhodné projevy chování, např. šikana, násilí</w:t>
      </w:r>
    </w:p>
    <w:p w:rsidR="00F5619B" w:rsidRDefault="009678B5" w:rsidP="009678B5">
      <w:r>
        <w:t>Zdroj: MŠMT</w:t>
      </w:r>
    </w:p>
    <w:sectPr w:rsidR="00F56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B5"/>
    <w:rsid w:val="00361884"/>
    <w:rsid w:val="009678B5"/>
    <w:rsid w:val="00F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89A90-6F40-42B4-A86E-C5FCB01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288">
              <w:marLeft w:val="0"/>
              <w:marRight w:val="0"/>
              <w:marTop w:val="90"/>
              <w:marBottom w:val="90"/>
              <w:divBdr>
                <w:top w:val="single" w:sz="6" w:space="0" w:color="C3CBD1"/>
                <w:left w:val="single" w:sz="12" w:space="0" w:color="C3CBD1"/>
                <w:bottom w:val="single" w:sz="6" w:space="0" w:color="C3CBD1"/>
                <w:right w:val="single" w:sz="6" w:space="0" w:color="C3CBD1"/>
              </w:divBdr>
              <w:divsChild>
                <w:div w:id="108248430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6063">
                  <w:marLeft w:val="0"/>
                  <w:marRight w:val="0"/>
                  <w:marTop w:val="0"/>
                  <w:marBottom w:val="0"/>
                  <w:divBdr>
                    <w:top w:val="single" w:sz="6" w:space="2" w:color="C3CBD1"/>
                    <w:left w:val="none" w:sz="0" w:space="5" w:color="auto"/>
                    <w:bottom w:val="none" w:sz="0" w:space="2" w:color="auto"/>
                    <w:right w:val="none" w:sz="0" w:space="5" w:color="auto"/>
                  </w:divBdr>
                </w:div>
              </w:divsChild>
            </w:div>
          </w:divsChild>
        </w:div>
        <w:div w:id="7019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5697">
              <w:marLeft w:val="0"/>
              <w:marRight w:val="0"/>
              <w:marTop w:val="90"/>
              <w:marBottom w:val="90"/>
              <w:divBdr>
                <w:top w:val="single" w:sz="6" w:space="0" w:color="C3CBD1"/>
                <w:left w:val="single" w:sz="12" w:space="0" w:color="C3CBD1"/>
                <w:bottom w:val="single" w:sz="6" w:space="0" w:color="C3CBD1"/>
                <w:right w:val="single" w:sz="6" w:space="0" w:color="C3CBD1"/>
              </w:divBdr>
              <w:divsChild>
                <w:div w:id="115830425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1205">
                  <w:marLeft w:val="0"/>
                  <w:marRight w:val="0"/>
                  <w:marTop w:val="0"/>
                  <w:marBottom w:val="0"/>
                  <w:divBdr>
                    <w:top w:val="single" w:sz="6" w:space="2" w:color="C3CBD1"/>
                    <w:left w:val="none" w:sz="0" w:space="5" w:color="auto"/>
                    <w:bottom w:val="none" w:sz="0" w:space="2" w:color="auto"/>
                    <w:right w:val="none" w:sz="0" w:space="5" w:color="auto"/>
                  </w:divBdr>
                </w:div>
              </w:divsChild>
            </w:div>
          </w:divsChild>
        </w:div>
        <w:div w:id="1571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3335">
              <w:marLeft w:val="0"/>
              <w:marRight w:val="0"/>
              <w:marTop w:val="90"/>
              <w:marBottom w:val="90"/>
              <w:divBdr>
                <w:top w:val="single" w:sz="6" w:space="0" w:color="C3CBD1"/>
                <w:left w:val="single" w:sz="12" w:space="0" w:color="C3CBD1"/>
                <w:bottom w:val="single" w:sz="6" w:space="0" w:color="C3CBD1"/>
                <w:right w:val="single" w:sz="6" w:space="0" w:color="C3CBD1"/>
              </w:divBdr>
              <w:divsChild>
                <w:div w:id="15068248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3439">
                  <w:marLeft w:val="0"/>
                  <w:marRight w:val="0"/>
                  <w:marTop w:val="0"/>
                  <w:marBottom w:val="0"/>
                  <w:divBdr>
                    <w:top w:val="single" w:sz="6" w:space="2" w:color="C3CBD1"/>
                    <w:left w:val="none" w:sz="0" w:space="5" w:color="auto"/>
                    <w:bottom w:val="none" w:sz="0" w:space="2" w:color="auto"/>
                    <w:right w:val="none" w:sz="0" w:space="5" w:color="auto"/>
                  </w:divBdr>
                </w:div>
              </w:divsChild>
            </w:div>
          </w:divsChild>
        </w:div>
        <w:div w:id="1025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120">
              <w:marLeft w:val="0"/>
              <w:marRight w:val="0"/>
              <w:marTop w:val="90"/>
              <w:marBottom w:val="90"/>
              <w:divBdr>
                <w:top w:val="single" w:sz="6" w:space="0" w:color="C3CBD1"/>
                <w:left w:val="single" w:sz="12" w:space="0" w:color="C3CBD1"/>
                <w:bottom w:val="single" w:sz="6" w:space="0" w:color="C3CBD1"/>
                <w:right w:val="single" w:sz="6" w:space="0" w:color="C3CBD1"/>
              </w:divBdr>
              <w:divsChild>
                <w:div w:id="17677467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6131">
                  <w:marLeft w:val="0"/>
                  <w:marRight w:val="0"/>
                  <w:marTop w:val="0"/>
                  <w:marBottom w:val="0"/>
                  <w:divBdr>
                    <w:top w:val="single" w:sz="6" w:space="2" w:color="C3CBD1"/>
                    <w:left w:val="none" w:sz="0" w:space="5" w:color="auto"/>
                    <w:bottom w:val="none" w:sz="0" w:space="2" w:color="auto"/>
                    <w:right w:val="none" w:sz="0" w:space="5" w:color="auto"/>
                  </w:divBdr>
                </w:div>
              </w:divsChild>
            </w:div>
          </w:divsChild>
        </w:div>
        <w:div w:id="16448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223">
              <w:marLeft w:val="0"/>
              <w:marRight w:val="0"/>
              <w:marTop w:val="90"/>
              <w:marBottom w:val="90"/>
              <w:divBdr>
                <w:top w:val="single" w:sz="6" w:space="0" w:color="C3CBD1"/>
                <w:left w:val="single" w:sz="12" w:space="0" w:color="C3CBD1"/>
                <w:bottom w:val="single" w:sz="6" w:space="0" w:color="C3CBD1"/>
                <w:right w:val="single" w:sz="6" w:space="0" w:color="C3CBD1"/>
              </w:divBdr>
              <w:divsChild>
                <w:div w:id="181699504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0316">
                  <w:marLeft w:val="0"/>
                  <w:marRight w:val="0"/>
                  <w:marTop w:val="0"/>
                  <w:marBottom w:val="0"/>
                  <w:divBdr>
                    <w:top w:val="single" w:sz="6" w:space="2" w:color="C3CBD1"/>
                    <w:left w:val="none" w:sz="0" w:space="5" w:color="auto"/>
                    <w:bottom w:val="none" w:sz="0" w:space="2" w:color="auto"/>
                    <w:right w:val="none" w:sz="0" w:space="5" w:color="auto"/>
                  </w:divBdr>
                </w:div>
              </w:divsChild>
            </w:div>
          </w:divsChild>
        </w:div>
        <w:div w:id="10064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5076">
              <w:marLeft w:val="0"/>
              <w:marRight w:val="0"/>
              <w:marTop w:val="90"/>
              <w:marBottom w:val="90"/>
              <w:divBdr>
                <w:top w:val="single" w:sz="6" w:space="0" w:color="C3CBD1"/>
                <w:left w:val="single" w:sz="12" w:space="0" w:color="C3CBD1"/>
                <w:bottom w:val="single" w:sz="6" w:space="0" w:color="C3CBD1"/>
                <w:right w:val="single" w:sz="6" w:space="0" w:color="C3CBD1"/>
              </w:divBdr>
              <w:divsChild>
                <w:div w:id="104603222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099">
                  <w:marLeft w:val="0"/>
                  <w:marRight w:val="0"/>
                  <w:marTop w:val="0"/>
                  <w:marBottom w:val="0"/>
                  <w:divBdr>
                    <w:top w:val="single" w:sz="6" w:space="2" w:color="C3CBD1"/>
                    <w:left w:val="none" w:sz="0" w:space="5" w:color="auto"/>
                    <w:bottom w:val="none" w:sz="0" w:space="2" w:color="auto"/>
                    <w:right w:val="none" w:sz="0" w:space="5" w:color="auto"/>
                  </w:divBdr>
                </w:div>
              </w:divsChild>
            </w:div>
          </w:divsChild>
        </w:div>
        <w:div w:id="152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3294">
              <w:marLeft w:val="0"/>
              <w:marRight w:val="0"/>
              <w:marTop w:val="90"/>
              <w:marBottom w:val="90"/>
              <w:divBdr>
                <w:top w:val="single" w:sz="6" w:space="0" w:color="C3CBD1"/>
                <w:left w:val="single" w:sz="12" w:space="0" w:color="C3CBD1"/>
                <w:bottom w:val="single" w:sz="6" w:space="0" w:color="C3CBD1"/>
                <w:right w:val="single" w:sz="6" w:space="0" w:color="C3CBD1"/>
              </w:divBdr>
              <w:divsChild>
                <w:div w:id="873083844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6600">
                  <w:marLeft w:val="0"/>
                  <w:marRight w:val="0"/>
                  <w:marTop w:val="0"/>
                  <w:marBottom w:val="0"/>
                  <w:divBdr>
                    <w:top w:val="single" w:sz="6" w:space="2" w:color="C3CBD1"/>
                    <w:left w:val="none" w:sz="0" w:space="5" w:color="auto"/>
                    <w:bottom w:val="none" w:sz="0" w:space="2" w:color="auto"/>
                    <w:right w:val="none" w:sz="0" w:space="5" w:color="auto"/>
                  </w:divBdr>
                </w:div>
              </w:divsChild>
            </w:div>
          </w:divsChild>
        </w:div>
        <w:div w:id="473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80">
              <w:marLeft w:val="0"/>
              <w:marRight w:val="0"/>
              <w:marTop w:val="90"/>
              <w:marBottom w:val="90"/>
              <w:divBdr>
                <w:top w:val="single" w:sz="6" w:space="0" w:color="C3CBD1"/>
                <w:left w:val="single" w:sz="12" w:space="0" w:color="C3CBD1"/>
                <w:bottom w:val="single" w:sz="6" w:space="0" w:color="C3CBD1"/>
                <w:right w:val="single" w:sz="6" w:space="0" w:color="C3CBD1"/>
              </w:divBdr>
              <w:divsChild>
                <w:div w:id="1920581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6786">
                  <w:marLeft w:val="0"/>
                  <w:marRight w:val="0"/>
                  <w:marTop w:val="0"/>
                  <w:marBottom w:val="0"/>
                  <w:divBdr>
                    <w:top w:val="single" w:sz="6" w:space="2" w:color="C3CBD1"/>
                    <w:left w:val="none" w:sz="0" w:space="5" w:color="auto"/>
                    <w:bottom w:val="none" w:sz="0" w:space="2" w:color="auto"/>
                    <w:right w:val="none" w:sz="0" w:space="5" w:color="auto"/>
                  </w:divBdr>
                </w:div>
              </w:divsChild>
            </w:div>
          </w:divsChild>
        </w:div>
        <w:div w:id="6164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58">
              <w:marLeft w:val="0"/>
              <w:marRight w:val="0"/>
              <w:marTop w:val="90"/>
              <w:marBottom w:val="90"/>
              <w:divBdr>
                <w:top w:val="single" w:sz="6" w:space="0" w:color="C3CBD1"/>
                <w:left w:val="single" w:sz="12" w:space="0" w:color="C3CBD1"/>
                <w:bottom w:val="single" w:sz="6" w:space="0" w:color="C3CBD1"/>
                <w:right w:val="single" w:sz="6" w:space="0" w:color="C3CBD1"/>
              </w:divBdr>
              <w:divsChild>
                <w:div w:id="100258171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677">
                  <w:marLeft w:val="0"/>
                  <w:marRight w:val="0"/>
                  <w:marTop w:val="0"/>
                  <w:marBottom w:val="0"/>
                  <w:divBdr>
                    <w:top w:val="single" w:sz="6" w:space="2" w:color="C3CBD1"/>
                    <w:left w:val="none" w:sz="0" w:space="5" w:color="auto"/>
                    <w:bottom w:val="none" w:sz="0" w:space="2" w:color="auto"/>
                    <w:right w:val="none" w:sz="0" w:space="5" w:color="auto"/>
                  </w:divBdr>
                </w:div>
              </w:divsChild>
            </w:div>
          </w:divsChild>
        </w:div>
        <w:div w:id="118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116">
              <w:marLeft w:val="0"/>
              <w:marRight w:val="0"/>
              <w:marTop w:val="90"/>
              <w:marBottom w:val="90"/>
              <w:divBdr>
                <w:top w:val="single" w:sz="6" w:space="0" w:color="C3CBD1"/>
                <w:left w:val="single" w:sz="12" w:space="0" w:color="C3CBD1"/>
                <w:bottom w:val="single" w:sz="6" w:space="0" w:color="C3CBD1"/>
                <w:right w:val="single" w:sz="6" w:space="0" w:color="C3CBD1"/>
              </w:divBdr>
              <w:divsChild>
                <w:div w:id="63467739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2187">
                  <w:marLeft w:val="0"/>
                  <w:marRight w:val="0"/>
                  <w:marTop w:val="0"/>
                  <w:marBottom w:val="0"/>
                  <w:divBdr>
                    <w:top w:val="single" w:sz="6" w:space="2" w:color="C3CBD1"/>
                    <w:left w:val="none" w:sz="0" w:space="5" w:color="auto"/>
                    <w:bottom w:val="none" w:sz="0" w:space="2" w:color="auto"/>
                    <w:right w:val="none" w:sz="0" w:space="5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2025-05-15T06:37:00Z</cp:lastPrinted>
  <dcterms:created xsi:type="dcterms:W3CDTF">2025-10-16T09:03:00Z</dcterms:created>
  <dcterms:modified xsi:type="dcterms:W3CDTF">2025-10-16T09:03:00Z</dcterms:modified>
</cp:coreProperties>
</file>